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F5E" w:rsidRDefault="00752E00">
      <w:pPr>
        <w:ind w:left="-113" w:firstLine="821"/>
        <w:jc w:val="right"/>
      </w:pPr>
      <w:r>
        <w:rPr>
          <w:b/>
        </w:rPr>
        <w:t xml:space="preserve">                                                                                  </w:t>
      </w:r>
      <w:r>
        <w:rPr>
          <w:b/>
        </w:rPr>
        <w:tab/>
      </w:r>
      <w:r>
        <w:rPr>
          <w:sz w:val="22"/>
          <w:szCs w:val="22"/>
        </w:rPr>
        <w:t>Приложение №__ к договору подряда</w:t>
      </w:r>
    </w:p>
    <w:p w:rsidR="004C1F5E" w:rsidRDefault="00752E00">
      <w:pPr>
        <w:ind w:left="-113" w:firstLine="821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№_________________от________</w:t>
      </w:r>
    </w:p>
    <w:p w:rsidR="004C1F5E" w:rsidRDefault="00752E00">
      <w:pPr>
        <w:ind w:left="-113" w:firstLine="821"/>
        <w:jc w:val="right"/>
      </w:pPr>
      <w:r>
        <w:tab/>
      </w:r>
      <w:r>
        <w:tab/>
        <w:t xml:space="preserve">   </w:t>
      </w:r>
    </w:p>
    <w:p w:rsidR="004C1F5E" w:rsidRDefault="00752E00">
      <w:pPr>
        <w:ind w:left="-113" w:firstLine="821"/>
        <w:jc w:val="right"/>
      </w:pPr>
      <w:r>
        <w:rPr>
          <w:b/>
        </w:rPr>
        <w:t xml:space="preserve">                                УТВЕРЖДАЮ</w:t>
      </w:r>
    </w:p>
    <w:p w:rsidR="004C1F5E" w:rsidRDefault="00752E00">
      <w:pPr>
        <w:ind w:left="-113"/>
        <w:jc w:val="right"/>
      </w:pPr>
      <w:r>
        <w:tab/>
      </w:r>
      <w:r>
        <w:tab/>
        <w:t xml:space="preserve">                                    </w:t>
      </w:r>
      <w:r>
        <w:tab/>
      </w:r>
      <w:r>
        <w:tab/>
      </w:r>
      <w:r>
        <w:tab/>
        <w:t xml:space="preserve">      Главный управляющий директор</w:t>
      </w:r>
    </w:p>
    <w:p w:rsidR="004C1F5E" w:rsidRDefault="00752E00">
      <w:pPr>
        <w:jc w:val="right"/>
      </w:pPr>
      <w:r>
        <w:t>ООО «Самарские коммунальные системы»</w:t>
      </w:r>
    </w:p>
    <w:p w:rsidR="004C1F5E" w:rsidRDefault="004C1F5E">
      <w:pPr>
        <w:ind w:left="6973" w:hanging="7080"/>
        <w:jc w:val="right"/>
      </w:pPr>
    </w:p>
    <w:p w:rsidR="004C1F5E" w:rsidRDefault="00752E00">
      <w:pPr>
        <w:ind w:left="5664"/>
        <w:jc w:val="right"/>
      </w:pPr>
      <w:r>
        <w:t xml:space="preserve">        ______________ В.В. Бирюков</w:t>
      </w:r>
    </w:p>
    <w:p w:rsidR="004C1F5E" w:rsidRDefault="004C1F5E">
      <w:pPr>
        <w:ind w:left="7080" w:hanging="7080"/>
        <w:jc w:val="right"/>
      </w:pPr>
    </w:p>
    <w:p w:rsidR="004C1F5E" w:rsidRDefault="004C1F5E">
      <w:pPr>
        <w:ind w:left="7080" w:hanging="7080"/>
        <w:jc w:val="right"/>
      </w:pPr>
    </w:p>
    <w:p w:rsidR="004C1F5E" w:rsidRDefault="00752E00">
      <w:pPr>
        <w:pStyle w:val="1"/>
      </w:pPr>
      <w:r>
        <w:rPr>
          <w:rFonts w:ascii="Times New Roman" w:hAnsi="Times New Roman" w:cs="Times New Roman"/>
        </w:rPr>
        <w:t>ТЕХНИЧЕСКОЕ ЗАДАНИЕ № СКС-2023-ХВ-ИП-6.1.19.</w:t>
      </w:r>
      <w:r w:rsidRPr="00752E00">
        <w:rPr>
          <w:rFonts w:ascii="Times New Roman" w:hAnsi="Times New Roman" w:cs="Times New Roman"/>
        </w:rPr>
        <w:t>6</w:t>
      </w:r>
    </w:p>
    <w:p w:rsidR="004C1F5E" w:rsidRDefault="00752E00">
      <w:pPr>
        <w:jc w:val="center"/>
      </w:pPr>
      <w:r>
        <w:rPr>
          <w:bCs/>
        </w:rPr>
        <w:t>На выполнение ст</w:t>
      </w:r>
      <w:r>
        <w:rPr>
          <w:bCs/>
        </w:rPr>
        <w:t>роительно-монтажных работ по объекту:</w:t>
      </w:r>
    </w:p>
    <w:p w:rsidR="004C1F5E" w:rsidRDefault="00752E00">
      <w:pPr>
        <w:spacing w:before="57" w:after="57"/>
        <w:jc w:val="center"/>
      </w:pPr>
      <w:r>
        <w:rPr>
          <w:bCs/>
        </w:rPr>
        <w:t>Водопроводные вводы 2Д=225мм.</w:t>
      </w:r>
    </w:p>
    <w:p w:rsidR="004C1F5E" w:rsidRDefault="00752E00">
      <w:pPr>
        <w:spacing w:before="57" w:after="57"/>
        <w:jc w:val="center"/>
      </w:pPr>
      <w:r>
        <w:rPr>
          <w:bCs/>
        </w:rPr>
        <w:t xml:space="preserve"> </w:t>
      </w:r>
      <w:r>
        <w:rPr>
          <w:bCs/>
        </w:rPr>
        <w:t xml:space="preserve">«Торгово-развлекательный центр, расположенный по адресу: </w:t>
      </w:r>
      <w:proofErr w:type="spellStart"/>
      <w:r>
        <w:rPr>
          <w:bCs/>
        </w:rPr>
        <w:t>г</w:t>
      </w:r>
      <w:proofErr w:type="gramStart"/>
      <w:r>
        <w:rPr>
          <w:bCs/>
        </w:rPr>
        <w:t>.С</w:t>
      </w:r>
      <w:proofErr w:type="gramEnd"/>
      <w:r>
        <w:rPr>
          <w:bCs/>
        </w:rPr>
        <w:t>амара</w:t>
      </w:r>
      <w:proofErr w:type="spellEnd"/>
      <w:r>
        <w:rPr>
          <w:bCs/>
        </w:rPr>
        <w:t>, Промышленный район, на земельном участке с кадастровым номером 63:01:0707005:3675</w:t>
      </w:r>
      <w:r>
        <w:rPr>
          <w:bCs/>
          <w:kern w:val="2"/>
        </w:rPr>
        <w:t>»</w:t>
      </w:r>
    </w:p>
    <w:tbl>
      <w:tblPr>
        <w:tblW w:w="10209" w:type="dxa"/>
        <w:tblInd w:w="-649" w:type="dxa"/>
        <w:tblLook w:val="0000" w:firstRow="0" w:lastRow="0" w:firstColumn="0" w:lastColumn="0" w:noHBand="0" w:noVBand="0"/>
      </w:tblPr>
      <w:tblGrid>
        <w:gridCol w:w="540"/>
        <w:gridCol w:w="3309"/>
        <w:gridCol w:w="6360"/>
      </w:tblGrid>
      <w:tr w:rsidR="004C1F5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jc w:val="center"/>
            </w:pPr>
            <w:r>
              <w:t>Перечень основных данных и треб</w:t>
            </w:r>
            <w:r>
              <w:t>ований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jc w:val="center"/>
            </w:pPr>
            <w:r>
              <w:t>Содержание основных данных и требований</w:t>
            </w:r>
          </w:p>
        </w:tc>
      </w:tr>
      <w:tr w:rsidR="004C1F5E" w:rsidRPr="00752E0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jc w:val="center"/>
            </w:pPr>
            <w:r>
              <w:t>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r>
              <w:t>Заказчик (наименование, адрес, платежные и контактные реквизиты)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 w:rsidR="004C1F5E" w:rsidRDefault="00752E00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 w:rsidR="004C1F5E" w:rsidRDefault="00752E00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631050001</w:t>
            </w:r>
          </w:p>
          <w:p w:rsidR="004C1F5E" w:rsidRDefault="00752E00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ОГРН </w:t>
            </w:r>
            <w:r>
              <w:rPr>
                <w:rFonts w:cs="Tahoma"/>
              </w:rPr>
              <w:t>1116312008340</w:t>
            </w:r>
          </w:p>
          <w:p w:rsidR="004C1F5E" w:rsidRDefault="00752E00">
            <w:pPr>
              <w:jc w:val="both"/>
              <w:rPr>
                <w:rFonts w:ascii="Tahoma" w:hAnsi="Tahoma" w:cs="Tahoma"/>
                <w:sz w:val="20"/>
              </w:rPr>
            </w:pPr>
            <w:proofErr w:type="gramStart"/>
            <w:r>
              <w:rPr>
                <w:rFonts w:cs="Tahoma"/>
              </w:rPr>
              <w:t>Р</w:t>
            </w:r>
            <w:proofErr w:type="gramEnd"/>
            <w:r>
              <w:rPr>
                <w:rFonts w:cs="Tahoma"/>
              </w:rPr>
              <w:t>\С 40702810903370000034</w:t>
            </w:r>
          </w:p>
          <w:p w:rsidR="004C1F5E" w:rsidRDefault="00752E00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 w:rsidR="004C1F5E" w:rsidRDefault="00752E00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 w:rsidR="004C1F5E" w:rsidRDefault="00752E00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 w:rsidR="004C1F5E" w:rsidRDefault="00752E00">
            <w:pPr>
              <w:jc w:val="both"/>
            </w:pPr>
            <w:r>
              <w:rPr>
                <w:rFonts w:cs="Tahoma"/>
              </w:rPr>
              <w:t>Главный управляющий директор Бирюков Владимир Вячеславович, действует на основании доверенности № 20 от 20.02.2021г. т.+7(846)336-14-02, факс +7(846)336-89</w:t>
            </w:r>
            <w:r>
              <w:rPr>
                <w:rFonts w:cs="Tahoma"/>
              </w:rPr>
              <w:t>-05</w:t>
            </w:r>
          </w:p>
          <w:p w:rsidR="004C1F5E" w:rsidRPr="00752E00" w:rsidRDefault="00752E00">
            <w:pPr>
              <w:spacing w:after="40"/>
              <w:jc w:val="both"/>
              <w:rPr>
                <w:lang w:val="en-US"/>
              </w:rPr>
            </w:pPr>
            <w:proofErr w:type="gramStart"/>
            <w:r>
              <w:rPr>
                <w:rFonts w:cs="Tahoma"/>
              </w:rPr>
              <w:t>е</w:t>
            </w:r>
            <w:proofErr w:type="gramEnd"/>
            <w:r>
              <w:rPr>
                <w:rFonts w:cs="Tahoma"/>
                <w:lang w:val="en-US"/>
              </w:rPr>
              <w:t xml:space="preserve">-mail: </w:t>
            </w:r>
            <w:hyperlink r:id="rId7">
              <w:r>
                <w:rPr>
                  <w:rStyle w:val="-"/>
                  <w:rFonts w:cs="Tahoma"/>
                  <w:color w:val="00000A"/>
                  <w:lang w:val="en-US"/>
                </w:rPr>
                <w:t>oks@samcomsys.ru</w:t>
              </w:r>
            </w:hyperlink>
          </w:p>
        </w:tc>
      </w:tr>
      <w:tr w:rsidR="004C1F5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jc w:val="center"/>
            </w:pPr>
            <w:r>
              <w:t>2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r>
              <w:t>Основание для проведения работ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pStyle w:val="a8"/>
              <w:ind w:left="0"/>
              <w:jc w:val="both"/>
            </w:pPr>
            <w:r>
              <w:rPr>
                <w:rFonts w:ascii="Times New Roman" w:hAnsi="Times New Roman" w:cs="Times New Roman"/>
                <w:bCs/>
              </w:rPr>
              <w:t>Договор о подключении (технологическом присоединении) к централизованной системе холодного водоснабжения.</w:t>
            </w:r>
          </w:p>
        </w:tc>
      </w:tr>
      <w:tr w:rsidR="004C1F5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jc w:val="center"/>
            </w:pPr>
            <w:r>
              <w:t>3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r>
              <w:t>Наименование и местоположение объекта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spacing w:before="57" w:after="57"/>
              <w:jc w:val="both"/>
            </w:pPr>
            <w:bookmarkStart w:id="0" w:name="__DdeLink__1574_2724463967"/>
            <w:r>
              <w:t>Водопроводные вводы</w:t>
            </w:r>
            <w:proofErr w:type="gramStart"/>
            <w:r>
              <w:t xml:space="preserve"> Д</w:t>
            </w:r>
            <w:proofErr w:type="gramEnd"/>
            <w:r>
              <w:t xml:space="preserve">=225мм. </w:t>
            </w:r>
            <w:bookmarkEnd w:id="0"/>
            <w:r>
              <w:t xml:space="preserve">Торгово-развлекательный центр, расположенный по адресу: </w:t>
            </w:r>
            <w:proofErr w:type="spellStart"/>
            <w:r>
              <w:t>г</w:t>
            </w:r>
            <w:proofErr w:type="gramStart"/>
            <w:r>
              <w:t>.С</w:t>
            </w:r>
            <w:proofErr w:type="gramEnd"/>
            <w:r>
              <w:t>амара</w:t>
            </w:r>
            <w:proofErr w:type="spellEnd"/>
            <w:r>
              <w:t>, Промышленный район, на земельном участке с кадастровым номером 63:01:0707005:3675</w:t>
            </w:r>
            <w:r>
              <w:rPr>
                <w:kern w:val="2"/>
              </w:rPr>
              <w:t>.</w:t>
            </w:r>
          </w:p>
        </w:tc>
      </w:tr>
      <w:tr w:rsidR="004C1F5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jc w:val="center"/>
            </w:pPr>
            <w:r>
              <w:t>4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r>
              <w:t>Источник финансирования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pStyle w:val="22"/>
              <w:spacing w:before="120" w:line="240" w:lineRule="auto"/>
              <w:ind w:left="0"/>
              <w:rPr>
                <w:bCs/>
              </w:rPr>
            </w:pPr>
            <w:r>
              <w:rPr>
                <w:bCs/>
              </w:rPr>
              <w:t xml:space="preserve">Плата за подключение (технологическое </w:t>
            </w:r>
            <w:r>
              <w:rPr>
                <w:bCs/>
              </w:rPr>
              <w:t>присоединение) к централизованной системе холодного водоснабжения.</w:t>
            </w:r>
          </w:p>
        </w:tc>
      </w:tr>
      <w:tr w:rsidR="004C1F5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jc w:val="center"/>
            </w:pPr>
            <w:r>
              <w:t>5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r>
              <w:t>Цель и назначение работы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pStyle w:val="a8"/>
              <w:ind w:left="0"/>
              <w:jc w:val="both"/>
            </w:pPr>
            <w:r>
              <w:rPr>
                <w:rFonts w:ascii="Times New Roman" w:hAnsi="Times New Roman"/>
              </w:rPr>
              <w:t>Устройство водопроводных сетей для подключения (технологического присоединения) к централизованной системе холодного водоснабжения объекта присоединения.</w:t>
            </w:r>
          </w:p>
        </w:tc>
      </w:tr>
      <w:tr w:rsidR="004C1F5E">
        <w:trPr>
          <w:trHeight w:val="14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jc w:val="center"/>
            </w:pPr>
            <w:r>
              <w:t>6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r>
              <w:t>Осно</w:t>
            </w:r>
            <w:r>
              <w:t>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suppressAutoHyphens/>
              <w:snapToGrid w:val="0"/>
              <w:ind w:left="57"/>
              <w:jc w:val="both"/>
            </w:pPr>
            <w:r>
              <w:rPr>
                <w:rFonts w:eastAsia="Tahoma" w:cs="Tahoma"/>
                <w:bCs/>
                <w:color w:val="00000A"/>
              </w:rPr>
              <w:t xml:space="preserve">В соответствии с </w:t>
            </w:r>
            <w:r>
              <w:rPr>
                <w:rFonts w:eastAsia="Tahoma" w:cs="Tahoma"/>
                <w:bCs/>
                <w:color w:val="00000A"/>
              </w:rPr>
              <w:t>разработанной проектной документацией</w:t>
            </w:r>
            <w:r>
              <w:rPr>
                <w:rFonts w:cs="Tahoma"/>
              </w:rPr>
              <w:t>.</w:t>
            </w:r>
          </w:p>
          <w:p w:rsidR="004C1F5E" w:rsidRDefault="00752E00">
            <w:pPr>
              <w:pStyle w:val="22"/>
              <w:suppressAutoHyphens/>
              <w:snapToGrid w:val="0"/>
              <w:spacing w:before="28" w:after="28" w:line="240" w:lineRule="auto"/>
              <w:ind w:left="57"/>
              <w:jc w:val="both"/>
              <w:textAlignment w:val="baseline"/>
            </w:pPr>
            <w:r>
              <w:rPr>
                <w:rFonts w:cs="Tahoma"/>
                <w:color w:val="000000"/>
              </w:rPr>
              <w:t>В</w:t>
            </w:r>
            <w:r>
              <w:rPr>
                <w:rFonts w:cs="Tahoma"/>
              </w:rPr>
              <w:t>одопровод</w:t>
            </w:r>
            <w:r>
              <w:rPr>
                <w:rFonts w:cs="Tahoma"/>
                <w:color w:val="000000"/>
              </w:rPr>
              <w:t>ные вводы</w:t>
            </w:r>
            <w:r>
              <w:rPr>
                <w:rFonts w:cs="Tahoma"/>
              </w:rPr>
              <w:t xml:space="preserve"> 2Д</w:t>
            </w:r>
            <w:r>
              <w:rPr>
                <w:rFonts w:cs="Tahoma"/>
              </w:rPr>
              <w:t>н</w:t>
            </w:r>
            <w:r>
              <w:rPr>
                <w:rFonts w:cs="Tahoma"/>
              </w:rPr>
              <w:t xml:space="preserve">-225 мм от водопроводной линии Д-315мм по </w:t>
            </w:r>
            <w:proofErr w:type="spellStart"/>
            <w:r>
              <w:rPr>
                <w:rFonts w:cs="Tahoma"/>
              </w:rPr>
              <w:t>ул</w:t>
            </w:r>
            <w:proofErr w:type="gramStart"/>
            <w:r>
              <w:rPr>
                <w:rFonts w:cs="Tahoma"/>
              </w:rPr>
              <w:t>.З</w:t>
            </w:r>
            <w:proofErr w:type="gramEnd"/>
            <w:r>
              <w:rPr>
                <w:rFonts w:cs="Tahoma"/>
              </w:rPr>
              <w:t>ои</w:t>
            </w:r>
            <w:proofErr w:type="spellEnd"/>
            <w:r>
              <w:rPr>
                <w:rFonts w:cs="Tahoma"/>
              </w:rPr>
              <w:t xml:space="preserve"> Космодемьянской, в районе </w:t>
            </w:r>
            <w:r>
              <w:rPr>
                <w:rFonts w:cs="Tahoma"/>
                <w:color w:val="000000"/>
              </w:rPr>
              <w:t>объекта</w:t>
            </w:r>
            <w:r>
              <w:rPr>
                <w:rFonts w:cs="Tahoma"/>
              </w:rPr>
              <w:t xml:space="preserve"> до наружной стены фундамента здания, общей протяженностью ориентировочно 20 м.</w:t>
            </w:r>
          </w:p>
        </w:tc>
      </w:tr>
      <w:tr w:rsidR="004C1F5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jc w:val="center"/>
            </w:pPr>
            <w:r>
              <w:t>7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r>
              <w:t>Режим работы производства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pStyle w:val="a8"/>
              <w:spacing w:before="120" w:after="120"/>
              <w:ind w:left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Непрерывный</w:t>
            </w:r>
            <w:proofErr w:type="gramEnd"/>
            <w:r>
              <w:rPr>
                <w:rFonts w:ascii="Times New Roman" w:hAnsi="Times New Roman" w:cs="Times New Roman"/>
              </w:rPr>
              <w:t>, без обслуживающего персонала.</w:t>
            </w:r>
          </w:p>
        </w:tc>
      </w:tr>
      <w:tr w:rsidR="004C1F5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jc w:val="center"/>
            </w:pPr>
            <w:r>
              <w:lastRenderedPageBreak/>
              <w:t>8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r>
              <w:t xml:space="preserve">Состав работ, </w:t>
            </w:r>
            <w:r>
              <w:t>выполняемых заказчиком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spacing w:before="120" w:after="120"/>
              <w:jc w:val="both"/>
            </w:pPr>
            <w:r>
              <w:t>Предоставление проектной документации.  Отключение участка водопроводной сети, обеспечение работ по врезке в централизованную систему холодного водоснабжения, переключение абонентов (при необходимости).</w:t>
            </w:r>
          </w:p>
        </w:tc>
      </w:tr>
      <w:tr w:rsidR="004C1F5E">
        <w:trPr>
          <w:trHeight w:val="4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jc w:val="center"/>
            </w:pPr>
            <w:r>
              <w:t>9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r>
              <w:t>Состав и вид работ, выполня</w:t>
            </w:r>
            <w:r>
              <w:t>емых подрядчиком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jc w:val="both"/>
            </w:pPr>
            <w:r>
              <w:t xml:space="preserve">Выполнение комплекса работ по подключению в соответствии с </w:t>
            </w:r>
            <w:r>
              <w:rPr>
                <w:rFonts w:eastAsia="Tahoma" w:cs="Tahoma"/>
                <w:bCs/>
                <w:color w:val="00000A"/>
              </w:rPr>
              <w:t xml:space="preserve">разработанной проектной документацией и </w:t>
            </w:r>
            <w:r>
              <w:t xml:space="preserve"> настоящим ТЗ.</w:t>
            </w:r>
          </w:p>
          <w:p w:rsidR="004C1F5E" w:rsidRDefault="00752E00">
            <w:pPr>
              <w:jc w:val="both"/>
            </w:pPr>
            <w:r>
              <w:rPr>
                <w:iCs/>
                <w:color w:val="000000" w:themeColor="text1"/>
                <w:spacing w:val="-6"/>
              </w:rPr>
              <w:t>1.Подрядчик самостоятельно (за свой счет) проводит согласование проектной документации и необходимые согласования для получен</w:t>
            </w:r>
            <w:r>
              <w:rPr>
                <w:iCs/>
                <w:color w:val="000000" w:themeColor="text1"/>
                <w:spacing w:val="-6"/>
              </w:rPr>
              <w:t>ия ордера на производство земляных работ.</w:t>
            </w:r>
          </w:p>
          <w:p w:rsidR="004C1F5E" w:rsidRDefault="00752E00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Разрабатывает  и согласовывает с заказчиком детальный график производства работ в течение 5 дней после подписания договора.</w:t>
            </w:r>
          </w:p>
          <w:p w:rsidR="004C1F5E" w:rsidRDefault="00752E00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 Разрабатывает  и согласовывает с заказчиком проект производства работ (ППР) в течени</w:t>
            </w:r>
            <w:r>
              <w:rPr>
                <w:color w:val="000000" w:themeColor="text1"/>
              </w:rPr>
              <w:t>е 5 дней после подписания договора.</w:t>
            </w:r>
          </w:p>
          <w:p w:rsidR="004C1F5E" w:rsidRDefault="00752E00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 w:rsidR="004C1F5E" w:rsidRDefault="00752E00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 Выполняет работы подготовительного периода:</w:t>
            </w:r>
          </w:p>
          <w:p w:rsidR="004C1F5E" w:rsidRDefault="00752E00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Ограждение территории строительной площадки;</w:t>
            </w:r>
          </w:p>
          <w:p w:rsidR="004C1F5E" w:rsidRDefault="00752E00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Уточнение и закрепление на </w:t>
            </w:r>
            <w:r>
              <w:rPr>
                <w:color w:val="000000" w:themeColor="text1"/>
              </w:rPr>
              <w:t>местности существующих подземных коммуникаций;</w:t>
            </w:r>
          </w:p>
          <w:p w:rsidR="004C1F5E" w:rsidRDefault="00752E00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Доставка строительных материалов;</w:t>
            </w:r>
          </w:p>
          <w:p w:rsidR="004C1F5E" w:rsidRDefault="00752E00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 w:rsidR="004C1F5E" w:rsidRDefault="00752E00">
            <w:pPr>
              <w:numPr>
                <w:ilvl w:val="0"/>
                <w:numId w:val="2"/>
              </w:numPr>
              <w:jc w:val="both"/>
            </w:pPr>
            <w:r>
              <w:rPr>
                <w:color w:val="000000" w:themeColor="text1"/>
              </w:rPr>
              <w:t>Оборудование мест для сбора и временного хранения строительных отходов и бытового мусора</w:t>
            </w:r>
          </w:p>
          <w:p w:rsidR="004C1F5E" w:rsidRDefault="00752E00">
            <w:pPr>
              <w:jc w:val="both"/>
            </w:pPr>
            <w:proofErr w:type="gramStart"/>
            <w:r>
              <w:t>6.Обеспечивает присутс</w:t>
            </w:r>
            <w:r>
              <w:t xml:space="preserve">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</w:t>
            </w:r>
            <w:r>
              <w:t>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  <w:proofErr w:type="gramEnd"/>
          </w:p>
          <w:p w:rsidR="004C1F5E" w:rsidRDefault="00752E00">
            <w:pPr>
              <w:jc w:val="both"/>
            </w:pPr>
            <w:r>
              <w:t>7. Сдача территории после выполнения благоустройства</w:t>
            </w:r>
          </w:p>
          <w:p w:rsidR="004C1F5E" w:rsidRDefault="00752E00">
            <w:pPr>
              <w:jc w:val="both"/>
            </w:pPr>
            <w:r>
              <w:t xml:space="preserve">собственнику по акту. </w:t>
            </w:r>
            <w:r>
              <w:t>Закрытие разрешения на производство работ.</w:t>
            </w:r>
          </w:p>
          <w:p w:rsidR="004C1F5E" w:rsidRDefault="00752E00">
            <w:pPr>
              <w:spacing w:after="120"/>
              <w:jc w:val="both"/>
            </w:pPr>
            <w:r>
              <w:t xml:space="preserve">9. </w:t>
            </w:r>
            <w:r>
              <w:rPr>
                <w:rFonts w:cs="Tahoma"/>
                <w:spacing w:val="1"/>
              </w:rPr>
              <w:t xml:space="preserve">Работы выполнять в соответствии с Постановлением Главы </w:t>
            </w:r>
            <w:proofErr w:type="spellStart"/>
            <w:r>
              <w:rPr>
                <w:rFonts w:cs="Tahoma"/>
                <w:spacing w:val="1"/>
              </w:rPr>
              <w:t>г.о</w:t>
            </w:r>
            <w:proofErr w:type="spellEnd"/>
            <w:r>
              <w:rPr>
                <w:rFonts w:cs="Tahoma"/>
                <w:spacing w:val="1"/>
              </w:rPr>
              <w:t xml:space="preserve">. Самара от 08.08.2019 г. № 444 (с изменениями и </w:t>
            </w:r>
            <w:proofErr w:type="gramStart"/>
            <w:r>
              <w:rPr>
                <w:rFonts w:cs="Tahoma"/>
                <w:spacing w:val="1"/>
              </w:rPr>
              <w:t>дополнениями</w:t>
            </w:r>
            <w:proofErr w:type="gramEnd"/>
            <w:r>
              <w:rPr>
                <w:rFonts w:cs="Tahoma"/>
                <w:spacing w:val="1"/>
              </w:rPr>
              <w:t xml:space="preserve"> действующими на момент производства работ).</w:t>
            </w:r>
          </w:p>
        </w:tc>
      </w:tr>
      <w:tr w:rsidR="004C1F5E">
        <w:trPr>
          <w:trHeight w:val="114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jc w:val="center"/>
            </w:pPr>
            <w:r>
              <w:t>10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r>
              <w:t>Требования к используемому оборудованию (в</w:t>
            </w:r>
            <w:r>
              <w:t xml:space="preserve">ключая источник поставки – заказчик /подрядчик, гарантийные требования, сроки поставки и </w:t>
            </w:r>
            <w:r>
              <w:lastRenderedPageBreak/>
              <w:t>пр.)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r>
              <w:lastRenderedPageBreak/>
              <w:t xml:space="preserve">Поставку материалов осуществляет подрядчик. Тип и наименование – в соответствии с </w:t>
            </w:r>
            <w:r>
              <w:rPr>
                <w:rFonts w:eastAsia="Tahoma" w:cs="Tahoma"/>
                <w:bCs/>
                <w:color w:val="00000A"/>
              </w:rPr>
              <w:t>разработанной проектной документацией</w:t>
            </w:r>
            <w:r>
              <w:rPr>
                <w:rFonts w:cs="Tahoma"/>
              </w:rPr>
              <w:t>.</w:t>
            </w:r>
            <w:r>
              <w:t xml:space="preserve"> Гарантийный срок на запорную арматуру должен составлять 10 лет. </w:t>
            </w:r>
          </w:p>
        </w:tc>
      </w:tr>
      <w:tr w:rsidR="004C1F5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jc w:val="center"/>
            </w:pPr>
            <w:r>
              <w:lastRenderedPageBreak/>
              <w:t>11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r>
              <w:t>Состав разделов документации и требования к их содержанию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1F5E" w:rsidRDefault="00752E00">
            <w:pPr>
              <w:snapToGrid w:val="0"/>
              <w:spacing w:before="120"/>
              <w:jc w:val="both"/>
            </w:pPr>
            <w:r>
              <w:t xml:space="preserve">1. Сопроводительное письмо от подрядчика с указанием исполнителей работ и ответственных, о прохождении инструктажа, </w:t>
            </w:r>
            <w:r>
              <w:t>удостоверений подтверждающих право проведения работ, список техники. Приказы на ответственных работников.</w:t>
            </w:r>
          </w:p>
          <w:p w:rsidR="004C1F5E" w:rsidRDefault="00752E00">
            <w:pPr>
              <w:snapToGrid w:val="0"/>
              <w:jc w:val="both"/>
            </w:pPr>
            <w:r>
              <w:t>2. Исполнительная документация в соответствии с Приложением №1 к ТЗ.</w:t>
            </w:r>
          </w:p>
          <w:p w:rsidR="004C1F5E" w:rsidRDefault="00752E00">
            <w:pPr>
              <w:snapToGrid w:val="0"/>
              <w:jc w:val="both"/>
            </w:pPr>
            <w:r>
              <w:t>3. В состав исполнительной документации приложить:</w:t>
            </w:r>
          </w:p>
          <w:p w:rsidR="004C1F5E" w:rsidRDefault="00752E00">
            <w:pPr>
              <w:snapToGrid w:val="0"/>
              <w:jc w:val="both"/>
            </w:pPr>
            <w:r>
              <w:t>- свидетельство, выданное само</w:t>
            </w:r>
            <w:r>
              <w:t>регулируемой организацией на выполнение строительно-монтажных работ;</w:t>
            </w:r>
          </w:p>
          <w:p w:rsidR="004C1F5E" w:rsidRDefault="00752E00">
            <w:pPr>
              <w:snapToGrid w:val="0"/>
              <w:jc w:val="both"/>
            </w:pPr>
            <w:r>
              <w:t>- сертификаты на применяемые материалы и оборудование;</w:t>
            </w:r>
          </w:p>
          <w:p w:rsidR="004C1F5E" w:rsidRDefault="00752E00">
            <w:pPr>
              <w:snapToGrid w:val="0"/>
              <w:jc w:val="both"/>
            </w:pPr>
            <w:r>
              <w:t xml:space="preserve">- исполнительную съемку сети водоснабжения, выполненную МП </w:t>
            </w:r>
            <w:proofErr w:type="spellStart"/>
            <w:r>
              <w:t>г.о</w:t>
            </w:r>
            <w:proofErr w:type="spellEnd"/>
            <w:r>
              <w:t>. Самара «Архитектурно-планировочное бюро» на бумажном носителе и на э</w:t>
            </w:r>
            <w:r>
              <w:t xml:space="preserve">л. носителе в редактируемом формате </w:t>
            </w:r>
            <w:r>
              <w:rPr>
                <w:lang w:val="en-US"/>
              </w:rPr>
              <w:t>DWG</w:t>
            </w:r>
            <w:r>
              <w:t xml:space="preserve"> .</w:t>
            </w:r>
          </w:p>
          <w:p w:rsidR="004C1F5E" w:rsidRDefault="00752E00">
            <w:pPr>
              <w:spacing w:after="120"/>
              <w:ind w:left="45"/>
              <w:jc w:val="both"/>
            </w:pPr>
            <w:r>
              <w:t xml:space="preserve">4. Акт выполненных работ </w:t>
            </w:r>
            <w:r>
              <w:rPr>
                <w:rFonts w:cs="Tahoma"/>
              </w:rPr>
              <w:t>по форме КС-2 с визой эксплуатирующего подразделения Заказчика, справка о стоимости работ по форме КС-3, реестр выполненных работ по форме ИФ-3.1 (Приложение №2 к ТЗ) предоставляются не поз</w:t>
            </w:r>
            <w:r>
              <w:rPr>
                <w:rFonts w:cs="Tahoma"/>
              </w:rPr>
              <w:t>днее 25 числа отчетного месяца</w:t>
            </w:r>
            <w:r>
              <w:t>.</w:t>
            </w:r>
          </w:p>
        </w:tc>
      </w:tr>
      <w:tr w:rsidR="004C1F5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jc w:val="center"/>
            </w:pPr>
            <w:r>
              <w:t>12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r>
              <w:t>Оформление принимаемых решений в ходе выполнения работ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pStyle w:val="aa"/>
              <w:spacing w:before="120"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проекта.</w:t>
            </w:r>
          </w:p>
          <w:p w:rsidR="004C1F5E" w:rsidRDefault="00752E00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Изменение утвержденных проектных решений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согласовывается Заказчиком и оформляется в письменном виде с уведомлением Исполнителя проектной документации.</w:t>
            </w:r>
          </w:p>
          <w:p w:rsidR="004C1F5E" w:rsidRDefault="00752E00">
            <w:pPr>
              <w:spacing w:after="120"/>
              <w:jc w:val="both"/>
            </w:pPr>
            <w:r>
              <w:rPr>
                <w:color w:val="000000" w:themeColor="text1"/>
              </w:rPr>
              <w:t>3. Согласованные с Заказчиком изменения  отражаются в  исполнительной документации.</w:t>
            </w:r>
          </w:p>
        </w:tc>
      </w:tr>
      <w:tr w:rsidR="004C1F5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jc w:val="center"/>
            </w:pPr>
            <w:r>
              <w:t>13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r>
              <w:t>Требования к технологическим решениям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1F5E" w:rsidRDefault="00752E00">
            <w:pPr>
              <w:spacing w:before="120" w:after="120"/>
              <w:jc w:val="both"/>
            </w:pPr>
            <w:r>
              <w:t xml:space="preserve">В соответствии с </w:t>
            </w:r>
            <w:r>
              <w:t>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 w:rsidR="004C1F5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jc w:val="center"/>
            </w:pPr>
            <w:r>
              <w:t>14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r>
              <w:t>Исходные данные для выполнения работ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jc w:val="both"/>
            </w:pPr>
            <w:r>
              <w:rPr>
                <w:rFonts w:eastAsia="Tahoma" w:cs="Tahoma"/>
                <w:bCs/>
                <w:color w:val="00000A"/>
              </w:rPr>
              <w:t xml:space="preserve">Разработанная проектная </w:t>
            </w:r>
            <w:r>
              <w:rPr>
                <w:rFonts w:eastAsia="Tahoma" w:cs="Tahoma"/>
                <w:bCs/>
                <w:color w:val="00000A"/>
              </w:rPr>
              <w:t>документация</w:t>
            </w:r>
            <w:r>
              <w:rPr>
                <w:rFonts w:eastAsia="Tahoma" w:cs="Tahoma"/>
                <w:bCs/>
                <w:color w:val="00000A"/>
              </w:rPr>
              <w:t xml:space="preserve"> </w:t>
            </w:r>
            <w:r>
              <w:t>на выполнение работ по наружным сетям водоснабжения.</w:t>
            </w:r>
          </w:p>
        </w:tc>
      </w:tr>
      <w:tr w:rsidR="004C1F5E">
        <w:trPr>
          <w:trHeight w:val="60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jc w:val="center"/>
            </w:pPr>
            <w:r>
              <w:t>15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r>
              <w:t>Требования к сметной документации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jc w:val="both"/>
            </w:pPr>
            <w:r>
              <w:t>Сметная документация предоставляется в составе проектной документации.</w:t>
            </w:r>
          </w:p>
        </w:tc>
      </w:tr>
      <w:tr w:rsidR="004C1F5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jc w:val="center"/>
            </w:pPr>
            <w:r>
              <w:t>16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r>
              <w:t>Требования к природоохранным мероприятиям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spacing w:before="120"/>
              <w:jc w:val="both"/>
            </w:pPr>
            <w:r>
              <w:t xml:space="preserve">В соответствии с требованиями </w:t>
            </w:r>
            <w:r>
              <w:t>природоохранных документов, Законодательства и проектом.</w:t>
            </w:r>
          </w:p>
          <w:p w:rsidR="004C1F5E" w:rsidRDefault="00752E00">
            <w:pPr>
              <w:spacing w:after="120"/>
              <w:jc w:val="both"/>
            </w:pPr>
            <w:r>
              <w:t>Обязательное условие – полная уборка и утилизация непригодных материалов.</w:t>
            </w:r>
          </w:p>
        </w:tc>
      </w:tr>
      <w:tr w:rsidR="004C1F5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jc w:val="center"/>
            </w:pPr>
            <w:r>
              <w:t>17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jc w:val="both"/>
            </w:pPr>
            <w:r>
              <w:t xml:space="preserve">В соответствии с  </w:t>
            </w:r>
            <w:r>
              <w:rPr>
                <w:rFonts w:eastAsia="Tahoma" w:cs="Tahoma"/>
                <w:bCs/>
                <w:color w:val="00000A"/>
              </w:rPr>
              <w:t>разработанной проектной док</w:t>
            </w:r>
            <w:r>
              <w:rPr>
                <w:rFonts w:eastAsia="Tahoma" w:cs="Tahoma"/>
                <w:bCs/>
                <w:color w:val="00000A"/>
              </w:rPr>
              <w:t>ументацией</w:t>
            </w:r>
            <w:r>
              <w:rPr>
                <w:rFonts w:cs="Tahoma"/>
              </w:rPr>
              <w:t>.</w:t>
            </w:r>
          </w:p>
        </w:tc>
      </w:tr>
      <w:tr w:rsidR="004C1F5E">
        <w:trPr>
          <w:trHeight w:val="68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jc w:val="center"/>
            </w:pPr>
            <w:r>
              <w:lastRenderedPageBreak/>
              <w:t>18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r>
              <w:t>Требования к схеме планировочной организации земельного участка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jc w:val="both"/>
            </w:pPr>
            <w:r>
              <w:rPr>
                <w:rFonts w:eastAsia="Tahoma" w:cs="Tahoma"/>
                <w:bCs/>
                <w:color w:val="00000A"/>
              </w:rPr>
              <w:t xml:space="preserve">В соответствии с  </w:t>
            </w:r>
            <w:r>
              <w:rPr>
                <w:rFonts w:eastAsia="Tahoma" w:cs="Tahoma"/>
                <w:bCs/>
                <w:color w:val="00000A"/>
              </w:rPr>
              <w:t>разработанной проектной документацией</w:t>
            </w:r>
            <w:r>
              <w:rPr>
                <w:rFonts w:eastAsia="Tahoma" w:cs="Tahoma"/>
                <w:bCs/>
                <w:color w:val="00000A"/>
              </w:rPr>
              <w:t>.</w:t>
            </w:r>
          </w:p>
        </w:tc>
      </w:tr>
      <w:tr w:rsidR="004C1F5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jc w:val="center"/>
            </w:pPr>
            <w:r>
              <w:t>19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r>
              <w:t>Технические требования к технологическому оборудованию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jc w:val="both"/>
            </w:pPr>
            <w:r>
              <w:rPr>
                <w:rFonts w:eastAsia="Tahoma" w:cs="Tahoma"/>
                <w:bCs/>
                <w:color w:val="00000A"/>
              </w:rPr>
              <w:t xml:space="preserve">В соответствии с  </w:t>
            </w:r>
            <w:r>
              <w:rPr>
                <w:rFonts w:eastAsia="Tahoma" w:cs="Tahoma"/>
                <w:bCs/>
                <w:color w:val="00000A"/>
              </w:rPr>
              <w:t>разработанной проектной документацией</w:t>
            </w:r>
            <w:r>
              <w:rPr>
                <w:rFonts w:eastAsia="Tahoma" w:cs="Tahoma"/>
                <w:bCs/>
                <w:color w:val="00000A"/>
              </w:rPr>
              <w:t>.</w:t>
            </w:r>
          </w:p>
        </w:tc>
      </w:tr>
      <w:tr w:rsidR="004C1F5E">
        <w:trPr>
          <w:trHeight w:val="27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jc w:val="center"/>
            </w:pPr>
            <w:r>
              <w:t>20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r>
              <w:t>Требования по утилизации (захоронению) отходов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spacing w:before="120" w:after="120"/>
              <w:jc w:val="both"/>
            </w:pPr>
            <w:r>
              <w:rPr>
                <w:bCs/>
                <w:color w:val="000000"/>
              </w:rPr>
              <w:t>.</w:t>
            </w: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</w:t>
            </w:r>
            <w:proofErr w:type="spellStart"/>
            <w:r>
              <w:rPr>
                <w:rFonts w:cs="Tahoma"/>
                <w:bCs/>
                <w:color w:val="000000"/>
              </w:rPr>
              <w:t>г.о</w:t>
            </w:r>
            <w:proofErr w:type="spellEnd"/>
            <w:r>
              <w:rPr>
                <w:rFonts w:cs="Tahoma"/>
                <w:bCs/>
                <w:color w:val="000000"/>
              </w:rPr>
              <w:t xml:space="preserve">. Самара от 26.07.2011 №832 </w:t>
            </w:r>
            <w:r>
              <w:rPr>
                <w:rFonts w:cs="Tahoma"/>
                <w:spacing w:val="1"/>
              </w:rPr>
              <w:t>(</w:t>
            </w:r>
            <w:r>
              <w:rPr>
                <w:rFonts w:cs="Tahoma"/>
                <w:spacing w:val="1"/>
              </w:rPr>
              <w:t xml:space="preserve">с изменениями и </w:t>
            </w:r>
            <w:proofErr w:type="gramStart"/>
            <w:r>
              <w:rPr>
                <w:rFonts w:cs="Tahoma"/>
                <w:spacing w:val="1"/>
              </w:rPr>
              <w:t>дополнениями</w:t>
            </w:r>
            <w:proofErr w:type="gramEnd"/>
            <w:r>
              <w:rPr>
                <w:rFonts w:cs="Tahoma"/>
                <w:spacing w:val="1"/>
              </w:rPr>
              <w:t xml:space="preserve">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</w:t>
            </w:r>
            <w:r>
              <w:rPr>
                <w:rFonts w:cs="Tahoma"/>
                <w:bCs/>
                <w:color w:val="000000"/>
              </w:rPr>
              <w:t>негативное воздействие на окружающую среду в результате размещения образованных отходов.</w:t>
            </w:r>
          </w:p>
        </w:tc>
      </w:tr>
      <w:tr w:rsidR="004C1F5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jc w:val="center"/>
            </w:pPr>
            <w:r>
              <w:t>21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r>
              <w:t>Требования к разработке инженерно-технических мероприятий гражданской обороны и мероприятий по предупреждению чрезвычайных ситуаций (ИТМ ГОЧС)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jc w:val="both"/>
            </w:pPr>
            <w:r>
              <w:t>В соответствии с тре</w:t>
            </w:r>
            <w:r>
              <w:t>бованиями нормативно-технических документов и действующего законодательства.</w:t>
            </w:r>
          </w:p>
        </w:tc>
      </w:tr>
      <w:tr w:rsidR="004C1F5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jc w:val="center"/>
            </w:pPr>
            <w:r>
              <w:t>22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r>
              <w:t>Сроки выполнения работ (по основным этапам)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 w:rsidP="00752E00">
            <w:pPr>
              <w:jc w:val="both"/>
            </w:pPr>
            <w:r>
              <w:rPr>
                <w:rFonts w:cs="Tahoma"/>
              </w:rPr>
              <w:t xml:space="preserve">15 календарных дней </w:t>
            </w:r>
            <w:proofErr w:type="gramStart"/>
            <w:r>
              <w:rPr>
                <w:rFonts w:cs="Tahoma"/>
              </w:rPr>
              <w:t>с даты приемки</w:t>
            </w:r>
            <w:proofErr w:type="gramEnd"/>
            <w:r>
              <w:rPr>
                <w:rFonts w:cs="Tahoma"/>
              </w:rPr>
              <w:t xml:space="preserve"> Акта выполненных работ по ПИР</w:t>
            </w:r>
            <w:bookmarkStart w:id="1" w:name="_GoBack"/>
            <w:bookmarkEnd w:id="1"/>
          </w:p>
        </w:tc>
      </w:tr>
      <w:tr w:rsidR="004C1F5E">
        <w:trPr>
          <w:trHeight w:val="61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jc w:val="center"/>
            </w:pPr>
            <w:r>
              <w:t>23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r>
              <w:t>Требования по согласованию проектной документации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jc w:val="both"/>
            </w:pPr>
            <w:r>
              <w:t>Все необходимые согласования выполняет исполнитель. Отступления от ПСД должны быть согласованы с Заказчиком и внесены в проектную документацию</w:t>
            </w:r>
          </w:p>
        </w:tc>
      </w:tr>
      <w:tr w:rsidR="004C1F5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jc w:val="center"/>
            </w:pPr>
            <w:r>
              <w:t>24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r>
              <w:t xml:space="preserve">Требования к составу и содержанию документов, передаваемых </w:t>
            </w:r>
            <w:r>
              <w:t>подрядчиком заказчику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snapToGrid w:val="0"/>
              <w:spacing w:before="120" w:after="120"/>
              <w:jc w:val="both"/>
            </w:pPr>
            <w:r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</w:t>
            </w:r>
            <w:r>
              <w:t xml:space="preserve">  настоящего ТЗ).</w:t>
            </w:r>
          </w:p>
        </w:tc>
      </w:tr>
      <w:tr w:rsidR="004C1F5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jc w:val="center"/>
            </w:pPr>
            <w:r>
              <w:t>25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r>
              <w:t>Требования по количеству экземпляров документации, передаваемой заказчику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pStyle w:val="aa"/>
              <w:numPr>
                <w:ilvl w:val="0"/>
                <w:numId w:val="1"/>
              </w:numPr>
              <w:snapToGrid w:val="0"/>
              <w:spacing w:before="120"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Исполнительная документация – 4 экз., в том числе 1 экз. – на электронном носителе.</w:t>
            </w:r>
          </w:p>
          <w:p w:rsidR="004C1F5E" w:rsidRDefault="00752E00">
            <w:pPr>
              <w:pStyle w:val="aa"/>
              <w:numPr>
                <w:ilvl w:val="0"/>
                <w:numId w:val="1"/>
              </w:numPr>
              <w:snapToGrid w:val="0"/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Сертификаты качества, накладные на материалы и оборудование не учтённые в 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 текущих сметных цен (ТССЦ).- 1 экз.</w:t>
            </w:r>
          </w:p>
          <w:p w:rsidR="004C1F5E" w:rsidRDefault="00752E00">
            <w:pPr>
              <w:spacing w:after="120"/>
              <w:jc w:val="both"/>
            </w:pPr>
            <w:r>
              <w:t>Акты выполненных работ (КС-2, КС-3, ОС-1а, ОС-3, КС-11) - 3 экз.</w:t>
            </w:r>
          </w:p>
        </w:tc>
      </w:tr>
      <w:tr w:rsidR="004C1F5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pPr>
              <w:jc w:val="center"/>
            </w:pPr>
            <w:r>
              <w:t>26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1F5E" w:rsidRDefault="00752E00">
            <w:r>
              <w:t>Дополнительные требования и особые условия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1F5E" w:rsidRDefault="00752E00">
            <w:pPr>
              <w:snapToGrid w:val="0"/>
              <w:spacing w:before="120"/>
              <w:jc w:val="both"/>
            </w:pPr>
            <w:r>
              <w:t>1. Подрядчик самостоятельно обеспечивает доступ к мест</w:t>
            </w:r>
            <w:proofErr w:type="gramStart"/>
            <w:r>
              <w:t>у(</w:t>
            </w:r>
            <w:proofErr w:type="spellStart"/>
            <w:proofErr w:type="gramEnd"/>
            <w:r>
              <w:t>ам</w:t>
            </w:r>
            <w:proofErr w:type="spellEnd"/>
            <w:r>
              <w:t xml:space="preserve">) производства работ и проводит необходимые </w:t>
            </w:r>
            <w:r>
              <w:t>согласования со всеми службами, имеющими коммуникации в районе проведения работ.</w:t>
            </w:r>
          </w:p>
          <w:p w:rsidR="004C1F5E" w:rsidRDefault="00752E00">
            <w:pPr>
              <w:snapToGrid w:val="0"/>
              <w:jc w:val="both"/>
            </w:pPr>
            <w:r>
              <w:t xml:space="preserve">2. Подрядчик предоставляет </w:t>
            </w:r>
            <w:proofErr w:type="gramStart"/>
            <w:r>
              <w:t>еженедельные</w:t>
            </w:r>
            <w:proofErr w:type="gramEnd"/>
            <w:r>
              <w:t xml:space="preserve"> фотоотчеты о проведении работ.</w:t>
            </w:r>
          </w:p>
          <w:p w:rsidR="004C1F5E" w:rsidRDefault="00752E00">
            <w:pPr>
              <w:snapToGrid w:val="0"/>
              <w:jc w:val="both"/>
            </w:pPr>
            <w:r>
              <w:lastRenderedPageBreak/>
              <w:t>3. Отключение участков трубопровода производится Заказчиком строго по согласованному графику производств</w:t>
            </w:r>
            <w:r>
              <w:t>а работ.</w:t>
            </w:r>
          </w:p>
          <w:p w:rsidR="004C1F5E" w:rsidRDefault="00752E00">
            <w:pPr>
              <w:snapToGrid w:val="0"/>
              <w:jc w:val="both"/>
            </w:pPr>
            <w:r>
              <w:t>4.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</w:t>
            </w:r>
            <w:r>
              <w:t xml:space="preserve">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 w:rsidR="004C1F5E" w:rsidRDefault="00752E00">
            <w:pPr>
              <w:snapToGrid w:val="0"/>
              <w:jc w:val="both"/>
            </w:pPr>
            <w:r>
              <w:t>5. Оформление ордера на земляные работы является обязанностью подрядчика.</w:t>
            </w:r>
          </w:p>
          <w:p w:rsidR="004C1F5E" w:rsidRDefault="00752E00">
            <w:pPr>
              <w:snapToGrid w:val="0"/>
              <w:jc w:val="both"/>
            </w:pPr>
            <w:r>
              <w:t xml:space="preserve">6. В обязанности Подрядчика входят работы по </w:t>
            </w:r>
            <w:r>
              <w:t>гидравлическому испытанию, дезинфекции, промывке сети водоснабжения и восстановлению благоустройства в полном объеме.</w:t>
            </w:r>
          </w:p>
          <w:p w:rsidR="004C1F5E" w:rsidRDefault="00752E00">
            <w:pPr>
              <w:snapToGrid w:val="0"/>
              <w:jc w:val="both"/>
            </w:pPr>
            <w:r>
              <w:rPr>
                <w:rFonts w:cs="Tahoma"/>
              </w:rPr>
              <w:t>7. Работы не указанные (не учтенные) в проектно-сметной документации, но необходимые для достижения результата по договору подряда, подлеж</w:t>
            </w:r>
            <w:r>
              <w:rPr>
                <w:rFonts w:cs="Tahoma"/>
              </w:rPr>
              <w:t>ат выполнению подрядчиком в пределах цены договора подряда.</w:t>
            </w:r>
          </w:p>
          <w:p w:rsidR="004C1F5E" w:rsidRDefault="00752E00">
            <w:pPr>
              <w:spacing w:after="120"/>
              <w:jc w:val="both"/>
            </w:pPr>
            <w:r>
              <w:t>8. Гарантия на выполненные работы 5 лет.</w:t>
            </w:r>
          </w:p>
        </w:tc>
      </w:tr>
    </w:tbl>
    <w:p w:rsidR="004C1F5E" w:rsidRDefault="004C1F5E">
      <w:pPr>
        <w:jc w:val="both"/>
        <w:outlineLvl w:val="0"/>
      </w:pPr>
    </w:p>
    <w:p w:rsidR="004C1F5E" w:rsidRDefault="00752E00">
      <w:pPr>
        <w:jc w:val="both"/>
        <w:outlineLvl w:val="0"/>
      </w:pPr>
      <w:r>
        <w:t>Приложения:</w:t>
      </w:r>
      <w:r>
        <w:tab/>
        <w:t xml:space="preserve">1. </w:t>
      </w:r>
      <w:r>
        <w:rPr>
          <w:bCs/>
          <w:kern w:val="2"/>
        </w:rPr>
        <w:t xml:space="preserve">Перечень исполнительной документации оформляемой подрядной </w:t>
      </w:r>
      <w:r>
        <w:rPr>
          <w:bCs/>
          <w:kern w:val="2"/>
        </w:rPr>
        <w:tab/>
      </w:r>
      <w:r>
        <w:rPr>
          <w:bCs/>
          <w:kern w:val="2"/>
        </w:rPr>
        <w:tab/>
      </w:r>
      <w:r>
        <w:rPr>
          <w:bCs/>
          <w:kern w:val="2"/>
        </w:rPr>
        <w:tab/>
        <w:t xml:space="preserve">    строительной организацией  при строительстве наружных сетей </w:t>
      </w:r>
      <w:r>
        <w:rPr>
          <w:bCs/>
          <w:kern w:val="2"/>
        </w:rPr>
        <w:tab/>
      </w:r>
      <w:r>
        <w:rPr>
          <w:bCs/>
          <w:kern w:val="2"/>
        </w:rPr>
        <w:tab/>
      </w:r>
      <w:r>
        <w:rPr>
          <w:bCs/>
          <w:kern w:val="2"/>
        </w:rPr>
        <w:tab/>
      </w:r>
      <w:r>
        <w:rPr>
          <w:bCs/>
          <w:kern w:val="2"/>
        </w:rPr>
        <w:t xml:space="preserve">    водоснабжения</w:t>
      </w:r>
    </w:p>
    <w:p w:rsidR="004C1F5E" w:rsidRDefault="00752E00">
      <w:pPr>
        <w:jc w:val="both"/>
        <w:outlineLvl w:val="0"/>
      </w:pPr>
      <w:r>
        <w:rPr>
          <w:bCs/>
          <w:kern w:val="2"/>
        </w:rPr>
        <w:tab/>
      </w:r>
      <w:r>
        <w:rPr>
          <w:bCs/>
          <w:kern w:val="2"/>
        </w:rPr>
        <w:tab/>
        <w:t>2. Реестр выполненных работ</w:t>
      </w:r>
    </w:p>
    <w:p w:rsidR="004C1F5E" w:rsidRDefault="004C1F5E">
      <w:pPr>
        <w:jc w:val="both"/>
      </w:pPr>
    </w:p>
    <w:p w:rsidR="004C1F5E" w:rsidRDefault="004C1F5E"/>
    <w:p w:rsidR="004C1F5E" w:rsidRDefault="004C1F5E"/>
    <w:p w:rsidR="004C1F5E" w:rsidRDefault="00752E00">
      <w:pPr>
        <w:ind w:left="-567" w:right="-284"/>
      </w:pPr>
      <w:r>
        <w:rPr>
          <w:rFonts w:cs="Tahoma"/>
        </w:rPr>
        <w:t>Первый заместитель главного управляющего директора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  <w:t xml:space="preserve">                          Д.С. </w:t>
      </w:r>
      <w:proofErr w:type="spellStart"/>
      <w:r>
        <w:rPr>
          <w:rFonts w:cs="Tahoma"/>
        </w:rPr>
        <w:t>Ракицкий</w:t>
      </w:r>
      <w:proofErr w:type="spellEnd"/>
    </w:p>
    <w:p w:rsidR="004C1F5E" w:rsidRDefault="00752E00">
      <w:pPr>
        <w:ind w:left="-567" w:right="-284"/>
      </w:pPr>
      <w:r>
        <w:rPr>
          <w:rFonts w:cs="Tahoma"/>
        </w:rPr>
        <w:t xml:space="preserve">ООО «Самарские коммунальные системы»                                                                       </w:t>
      </w:r>
    </w:p>
    <w:p w:rsidR="004C1F5E" w:rsidRDefault="004C1F5E">
      <w:pPr>
        <w:spacing w:before="240"/>
      </w:pPr>
    </w:p>
    <w:sectPr w:rsidR="004C1F5E">
      <w:pgSz w:w="11906" w:h="16838"/>
      <w:pgMar w:top="1134" w:right="850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7117D"/>
    <w:multiLevelType w:val="multilevel"/>
    <w:tmpl w:val="4DF29B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3370BB4"/>
    <w:multiLevelType w:val="multilevel"/>
    <w:tmpl w:val="6F965258"/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2">
    <w:nsid w:val="290E38F7"/>
    <w:multiLevelType w:val="multilevel"/>
    <w:tmpl w:val="3BC0BCDE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408"/>
  <w:characterSpacingControl w:val="doNotCompress"/>
  <w:compat>
    <w:compatSetting w:name="compatibilityMode" w:uri="http://schemas.microsoft.com/office/word" w:val="12"/>
  </w:compat>
  <w:rsids>
    <w:rsidRoot w:val="004C1F5E"/>
    <w:rsid w:val="004C1F5E"/>
    <w:rsid w:val="00752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sz w:val="24"/>
      <w:szCs w:val="24"/>
    </w:rPr>
  </w:style>
  <w:style w:type="paragraph" w:styleId="1">
    <w:name w:val="heading 1"/>
    <w:basedOn w:val="a"/>
    <w:next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54422E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a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ks@samcomsy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562D7-07E8-4BEE-ADBE-F9AC9FF5B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5</Pages>
  <Words>1614</Words>
  <Characters>9202</Characters>
  <Application>Microsoft Office Word</Application>
  <DocSecurity>0</DocSecurity>
  <Lines>76</Lines>
  <Paragraphs>21</Paragraphs>
  <ScaleCrop>false</ScaleCrop>
  <Company>HP Inc.</Company>
  <LinksUpToDate>false</LinksUpToDate>
  <CharactersWithSpaces>10795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WASQ</dc:creator>
  <dc:description/>
  <cp:lastModifiedBy>Овсиенко Римма Касымовна</cp:lastModifiedBy>
  <cp:revision>30</cp:revision>
  <cp:lastPrinted>2018-09-17T13:38:00Z</cp:lastPrinted>
  <dcterms:created xsi:type="dcterms:W3CDTF">2022-12-02T05:07:00Z</dcterms:created>
  <dcterms:modified xsi:type="dcterms:W3CDTF">2023-05-18T07:09:00Z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